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7038"/>
      </w:tblGrid>
      <w:tr w:rsidR="00A608DA" w:rsidTr="00A608DA">
        <w:trPr>
          <w:trHeight w:val="1367"/>
        </w:trPr>
        <w:tc>
          <w:tcPr>
            <w:tcW w:w="3618" w:type="dxa"/>
          </w:tcPr>
          <w:p w:rsidR="00A608DA" w:rsidRPr="00A608DA" w:rsidRDefault="00A608DA" w:rsidP="00FA7A07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A608DA">
              <w:rPr>
                <w:noProof/>
                <w:sz w:val="24"/>
                <w:szCs w:val="24"/>
              </w:rPr>
              <w:drawing>
                <wp:inline distT="0" distB="0" distL="0" distR="0">
                  <wp:extent cx="1975104" cy="940074"/>
                  <wp:effectExtent l="19050" t="0" r="6096" b="0"/>
                  <wp:docPr id="7" name="Picture 1" descr="EnjoyTheShow_11_26_4color_cmy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joyTheShow_11_26_4color_cmy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04" cy="94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A608DA" w:rsidRDefault="00A608DA" w:rsidP="00A608DA">
            <w:pPr>
              <w:pStyle w:val="Heading8"/>
              <w:spacing w:before="0" w:line="240" w:lineRule="auto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A608DA" w:rsidRPr="00A608DA" w:rsidRDefault="00557FC4" w:rsidP="00A608DA">
            <w:pPr>
              <w:pStyle w:val="Heading8"/>
              <w:spacing w:before="0" w:line="240" w:lineRule="auto"/>
              <w:jc w:val="center"/>
              <w:rPr>
                <w:rFonts w:cs="Arial"/>
                <w:b/>
                <w:i w:val="0"/>
                <w:sz w:val="28"/>
                <w:szCs w:val="28"/>
              </w:rPr>
            </w:pPr>
            <w:r>
              <w:rPr>
                <w:rFonts w:cs="Arial"/>
                <w:b/>
                <w:i w:val="0"/>
                <w:sz w:val="28"/>
                <w:szCs w:val="28"/>
              </w:rPr>
              <w:t>Cooperative Marketing</w:t>
            </w:r>
          </w:p>
          <w:p w:rsidR="00A608DA" w:rsidRPr="00A608DA" w:rsidRDefault="00A608DA" w:rsidP="00A608DA">
            <w:pPr>
              <w:pStyle w:val="Heading8"/>
              <w:spacing w:before="0" w:line="240" w:lineRule="auto"/>
              <w:jc w:val="center"/>
              <w:rPr>
                <w:rFonts w:cs="Arial"/>
                <w:b/>
                <w:i w:val="0"/>
                <w:sz w:val="28"/>
              </w:rPr>
            </w:pPr>
            <w:r w:rsidRPr="00A608DA">
              <w:rPr>
                <w:rFonts w:cs="Arial"/>
                <w:b/>
                <w:i w:val="0"/>
                <w:sz w:val="28"/>
              </w:rPr>
              <w:t>Missouri Division of Tourism</w:t>
            </w:r>
          </w:p>
          <w:p w:rsidR="00A608DA" w:rsidRPr="00A608DA" w:rsidRDefault="00A608DA" w:rsidP="00A608DA">
            <w:pPr>
              <w:jc w:val="center"/>
              <w:rPr>
                <w:rFonts w:ascii="Arial" w:hAnsi="Arial" w:cs="Arial"/>
              </w:rPr>
            </w:pPr>
            <w:r w:rsidRPr="00A608DA">
              <w:rPr>
                <w:rFonts w:ascii="Arial" w:hAnsi="Arial" w:cs="Arial"/>
              </w:rPr>
              <w:t>FY20</w:t>
            </w:r>
            <w:r w:rsidR="00323D62">
              <w:rPr>
                <w:rFonts w:ascii="Arial" w:hAnsi="Arial" w:cs="Arial"/>
              </w:rPr>
              <w:t>2</w:t>
            </w:r>
            <w:r w:rsidR="00885404">
              <w:rPr>
                <w:rFonts w:ascii="Arial" w:hAnsi="Arial" w:cs="Arial"/>
              </w:rPr>
              <w:t>1</w:t>
            </w:r>
            <w:r w:rsidRPr="00A608DA">
              <w:rPr>
                <w:rFonts w:ascii="Arial" w:hAnsi="Arial" w:cs="Arial"/>
              </w:rPr>
              <w:t xml:space="preserve"> </w:t>
            </w:r>
            <w:r w:rsidR="00B77392">
              <w:rPr>
                <w:rFonts w:ascii="Arial" w:hAnsi="Arial" w:cs="Arial"/>
              </w:rPr>
              <w:t xml:space="preserve">Program </w:t>
            </w:r>
            <w:r w:rsidRPr="00A608DA">
              <w:rPr>
                <w:rFonts w:ascii="Arial" w:hAnsi="Arial" w:cs="Arial"/>
              </w:rPr>
              <w:t>Calendar</w:t>
            </w:r>
          </w:p>
          <w:p w:rsidR="00A608DA" w:rsidRPr="00A608DA" w:rsidRDefault="00A608DA" w:rsidP="00A608D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8DA" w:rsidRPr="00A608DA" w:rsidRDefault="00A608DA" w:rsidP="00FA7A07">
      <w:pPr>
        <w:tabs>
          <w:tab w:val="left" w:pos="360"/>
        </w:tabs>
        <w:spacing w:after="0"/>
        <w:ind w:left="360"/>
        <w:rPr>
          <w:b/>
          <w:i/>
          <w:sz w:val="20"/>
          <w:szCs w:val="20"/>
          <w:u w:val="single"/>
        </w:rPr>
      </w:pPr>
    </w:p>
    <w:p w:rsidR="00997C68" w:rsidRPr="00557FC4" w:rsidRDefault="00997C68" w:rsidP="00997C68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>September 201</w:t>
      </w:r>
      <w:r w:rsidR="00885404">
        <w:rPr>
          <w:b/>
          <w:i/>
          <w:u w:val="single"/>
        </w:rPr>
        <w:t>9</w:t>
      </w:r>
    </w:p>
    <w:p w:rsidR="00997C68" w:rsidRPr="00557FC4" w:rsidRDefault="00997C68" w:rsidP="00997C68">
      <w:pPr>
        <w:tabs>
          <w:tab w:val="left" w:pos="360"/>
        </w:tabs>
        <w:spacing w:after="0"/>
        <w:ind w:left="360"/>
      </w:pPr>
      <w:r w:rsidRPr="00557FC4">
        <w:t>0</w:t>
      </w:r>
      <w:r w:rsidR="00885404">
        <w:t>6</w:t>
      </w:r>
      <w:r w:rsidRPr="00557FC4">
        <w:t xml:space="preserve"> – </w:t>
      </w:r>
      <w:r w:rsidR="0040658F" w:rsidRPr="00557FC4">
        <w:t>FY2</w:t>
      </w:r>
      <w:r w:rsidR="00885404">
        <w:t>1</w:t>
      </w:r>
      <w:r w:rsidR="0040658F" w:rsidRPr="00557FC4">
        <w:t xml:space="preserve"> </w:t>
      </w:r>
      <w:r w:rsidRPr="00557FC4">
        <w:t>DMO Certif</w:t>
      </w:r>
      <w:r w:rsidR="003476D2" w:rsidRPr="00557FC4">
        <w:t>ication applications posted on web</w:t>
      </w:r>
      <w:r w:rsidR="00323D62">
        <w:t>site</w:t>
      </w:r>
    </w:p>
    <w:p w:rsidR="00997C68" w:rsidRPr="00B77392" w:rsidRDefault="00997C68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EE098F" w:rsidRPr="00557FC4" w:rsidRDefault="00EE098F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November </w:t>
      </w:r>
      <w:r w:rsidR="002450D8" w:rsidRPr="00557FC4">
        <w:rPr>
          <w:b/>
          <w:i/>
          <w:u w:val="single"/>
        </w:rPr>
        <w:t>201</w:t>
      </w:r>
      <w:r w:rsidR="00885404">
        <w:rPr>
          <w:b/>
          <w:i/>
          <w:u w:val="single"/>
        </w:rPr>
        <w:t>9</w:t>
      </w:r>
    </w:p>
    <w:p w:rsidR="00EE098F" w:rsidRPr="00557FC4" w:rsidRDefault="008E3979" w:rsidP="00FA7A07">
      <w:pPr>
        <w:tabs>
          <w:tab w:val="left" w:pos="360"/>
        </w:tabs>
        <w:spacing w:after="0"/>
        <w:ind w:left="360"/>
      </w:pPr>
      <w:r w:rsidRPr="00557FC4">
        <w:t>0</w:t>
      </w:r>
      <w:r w:rsidR="00885404">
        <w:t>1</w:t>
      </w:r>
      <w:r w:rsidR="005D57A5" w:rsidRPr="00557FC4">
        <w:t xml:space="preserve"> – </w:t>
      </w:r>
      <w:r w:rsidR="0040658F" w:rsidRPr="00557FC4">
        <w:t>FY2</w:t>
      </w:r>
      <w:r w:rsidR="00885404">
        <w:t>1</w:t>
      </w:r>
      <w:r w:rsidR="0040658F" w:rsidRPr="00557FC4">
        <w:t xml:space="preserve"> </w:t>
      </w:r>
      <w:r w:rsidR="00A608DA" w:rsidRPr="00557FC4">
        <w:t xml:space="preserve">DMO </w:t>
      </w:r>
      <w:r w:rsidR="005D57A5" w:rsidRPr="00557FC4">
        <w:t>Certification a</w:t>
      </w:r>
      <w:r w:rsidR="00EE098F" w:rsidRPr="00557FC4">
        <w:t>pplications due</w:t>
      </w:r>
      <w:r w:rsidR="00A760C2" w:rsidRPr="00557FC4">
        <w:t xml:space="preserve"> by 5 pm</w:t>
      </w:r>
    </w:p>
    <w:p w:rsidR="00874707" w:rsidRPr="00B77392" w:rsidRDefault="00874707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874707" w:rsidRPr="00557FC4" w:rsidRDefault="00874707" w:rsidP="008747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>December 201</w:t>
      </w:r>
      <w:r w:rsidR="00885404">
        <w:rPr>
          <w:b/>
          <w:i/>
          <w:u w:val="single"/>
        </w:rPr>
        <w:t>9</w:t>
      </w:r>
    </w:p>
    <w:p w:rsidR="00874707" w:rsidRDefault="00B77392" w:rsidP="00874707">
      <w:pPr>
        <w:tabs>
          <w:tab w:val="left" w:pos="360"/>
        </w:tabs>
        <w:spacing w:after="0"/>
        <w:ind w:left="360"/>
      </w:pPr>
      <w:r>
        <w:t>13</w:t>
      </w:r>
      <w:r w:rsidR="00874707" w:rsidRPr="00557FC4">
        <w:t xml:space="preserve"> – </w:t>
      </w:r>
      <w:r w:rsidR="0040658F" w:rsidRPr="00557FC4">
        <w:t>FY2</w:t>
      </w:r>
      <w:r w:rsidR="00885404">
        <w:t>1</w:t>
      </w:r>
      <w:r w:rsidR="0040658F" w:rsidRPr="00557FC4">
        <w:t xml:space="preserve"> </w:t>
      </w:r>
      <w:r w:rsidR="00874707" w:rsidRPr="00557FC4">
        <w:t>DMO Certification and CTL letter mailed</w:t>
      </w:r>
    </w:p>
    <w:p w:rsidR="00B77392" w:rsidRPr="00B77392" w:rsidRDefault="00B77392" w:rsidP="008747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2B6E20" w:rsidRPr="00557FC4" w:rsidRDefault="00B77392" w:rsidP="00B77392">
      <w:pPr>
        <w:tabs>
          <w:tab w:val="left" w:pos="360"/>
        </w:tabs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February</w:t>
      </w:r>
      <w:r w:rsidR="002B6E20" w:rsidRPr="00557FC4">
        <w:rPr>
          <w:b/>
          <w:i/>
          <w:u w:val="single"/>
        </w:rPr>
        <w:t xml:space="preserve"> </w:t>
      </w:r>
      <w:r w:rsidR="002450D8" w:rsidRPr="00557FC4">
        <w:rPr>
          <w:b/>
          <w:i/>
          <w:u w:val="single"/>
        </w:rPr>
        <w:t>20</w:t>
      </w:r>
      <w:r w:rsidR="00885404">
        <w:rPr>
          <w:b/>
          <w:i/>
          <w:u w:val="single"/>
        </w:rPr>
        <w:t>20</w:t>
      </w:r>
    </w:p>
    <w:p w:rsidR="00A608DA" w:rsidRPr="00557FC4" w:rsidRDefault="002E51A4" w:rsidP="00A608DA">
      <w:pPr>
        <w:tabs>
          <w:tab w:val="left" w:pos="360"/>
        </w:tabs>
        <w:spacing w:after="0"/>
        <w:ind w:left="360"/>
      </w:pPr>
      <w:r>
        <w:t>21</w:t>
      </w:r>
      <w:r w:rsidR="00C116FD" w:rsidRPr="00557FC4">
        <w:t xml:space="preserve"> </w:t>
      </w:r>
      <w:r w:rsidR="00B54A8D" w:rsidRPr="00557FC4">
        <w:t>–</w:t>
      </w:r>
      <w:r w:rsidR="00C116FD" w:rsidRPr="00557FC4">
        <w:t xml:space="preserve"> </w:t>
      </w:r>
      <w:r w:rsidR="0040658F" w:rsidRPr="00557FC4">
        <w:t>FY2</w:t>
      </w:r>
      <w:r w:rsidR="00885404">
        <w:t>1</w:t>
      </w:r>
      <w:r w:rsidR="0040658F" w:rsidRPr="00557FC4">
        <w:t xml:space="preserve"> </w:t>
      </w:r>
      <w:r w:rsidR="00874707" w:rsidRPr="00557FC4">
        <w:t xml:space="preserve">Approved </w:t>
      </w:r>
      <w:r w:rsidR="00A760C2" w:rsidRPr="00557FC4">
        <w:t>Media/Markets List posted on w</w:t>
      </w:r>
      <w:r w:rsidR="00B54A8D" w:rsidRPr="00557FC4">
        <w:t>ebpage</w:t>
      </w:r>
    </w:p>
    <w:p w:rsidR="00A760C2" w:rsidRPr="00557FC4" w:rsidRDefault="002E51A4" w:rsidP="00FA7A07">
      <w:pPr>
        <w:tabs>
          <w:tab w:val="left" w:pos="360"/>
        </w:tabs>
        <w:spacing w:after="0"/>
        <w:ind w:left="360"/>
      </w:pPr>
      <w:r>
        <w:t>21</w:t>
      </w:r>
      <w:r w:rsidR="00A760C2" w:rsidRPr="00557FC4">
        <w:t xml:space="preserve"> – </w:t>
      </w:r>
      <w:r w:rsidR="00874707" w:rsidRPr="00557FC4">
        <w:t>FY</w:t>
      </w:r>
      <w:r w:rsidR="0040658F" w:rsidRPr="00557FC4">
        <w:t>2</w:t>
      </w:r>
      <w:r w:rsidR="00885404">
        <w:t>1</w:t>
      </w:r>
      <w:r w:rsidR="00874707" w:rsidRPr="00557FC4">
        <w:t xml:space="preserve"> </w:t>
      </w:r>
      <w:r w:rsidR="00A760C2" w:rsidRPr="00557FC4">
        <w:t>Market</w:t>
      </w:r>
      <w:r w:rsidR="00BD533B" w:rsidRPr="00557FC4">
        <w:t xml:space="preserve">ing Platform Development (MPD) </w:t>
      </w:r>
      <w:r w:rsidR="00874707" w:rsidRPr="00557FC4">
        <w:t xml:space="preserve">guidelines </w:t>
      </w:r>
      <w:r w:rsidR="00A760C2" w:rsidRPr="00557FC4">
        <w:t>posted on webpage</w:t>
      </w:r>
    </w:p>
    <w:p w:rsidR="00A608DA" w:rsidRPr="00557FC4" w:rsidRDefault="002E51A4" w:rsidP="00BA3612">
      <w:pPr>
        <w:tabs>
          <w:tab w:val="left" w:pos="360"/>
        </w:tabs>
        <w:spacing w:after="0"/>
        <w:ind w:left="360"/>
      </w:pPr>
      <w:r>
        <w:t>21</w:t>
      </w:r>
      <w:r w:rsidR="00A608DA" w:rsidRPr="00557FC4">
        <w:t xml:space="preserve"> – </w:t>
      </w:r>
      <w:r w:rsidR="00874707" w:rsidRPr="00557FC4">
        <w:t>FY</w:t>
      </w:r>
      <w:r w:rsidR="0040658F" w:rsidRPr="00557FC4">
        <w:t>2</w:t>
      </w:r>
      <w:r w:rsidR="00885404">
        <w:t>1</w:t>
      </w:r>
      <w:r w:rsidR="00874707" w:rsidRPr="00557FC4">
        <w:t xml:space="preserve"> </w:t>
      </w:r>
      <w:r w:rsidR="00A608DA" w:rsidRPr="00557FC4">
        <w:t xml:space="preserve">Marketing Matching Grant (MMG) </w:t>
      </w:r>
      <w:r w:rsidR="00874707" w:rsidRPr="00557FC4">
        <w:t xml:space="preserve">guidelines </w:t>
      </w:r>
      <w:r w:rsidR="00A608DA" w:rsidRPr="00557FC4">
        <w:t>posted on webpage</w:t>
      </w:r>
    </w:p>
    <w:p w:rsidR="002B6E20" w:rsidRPr="00B77392" w:rsidRDefault="002B6E20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2E51A4" w:rsidRPr="00557FC4" w:rsidRDefault="002E51A4" w:rsidP="002E51A4">
      <w:pPr>
        <w:tabs>
          <w:tab w:val="left" w:pos="360"/>
        </w:tabs>
        <w:spacing w:after="0"/>
        <w:ind w:left="360"/>
        <w:rPr>
          <w:b/>
          <w:i/>
        </w:rPr>
      </w:pPr>
      <w:r>
        <w:rPr>
          <w:b/>
          <w:i/>
          <w:u w:val="single"/>
        </w:rPr>
        <w:t>March</w:t>
      </w:r>
      <w:r w:rsidRPr="00557FC4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:rsidR="002E51A4" w:rsidRDefault="002E51A4" w:rsidP="002E51A4">
      <w:pPr>
        <w:tabs>
          <w:tab w:val="left" w:pos="360"/>
        </w:tabs>
        <w:spacing w:after="0"/>
        <w:ind w:left="360"/>
      </w:pPr>
      <w:r>
        <w:t>01</w:t>
      </w:r>
      <w:r w:rsidRPr="00557FC4">
        <w:t xml:space="preserve"> – </w:t>
      </w:r>
      <w:r>
        <w:t>Online database goes live</w:t>
      </w:r>
    </w:p>
    <w:p w:rsidR="002E51A4" w:rsidRDefault="002E51A4" w:rsidP="002E51A4">
      <w:pPr>
        <w:tabs>
          <w:tab w:val="left" w:pos="360"/>
        </w:tabs>
        <w:spacing w:after="0"/>
        <w:ind w:left="360"/>
      </w:pPr>
      <w:r>
        <w:t xml:space="preserve">01 – </w:t>
      </w:r>
      <w:r w:rsidRPr="00557FC4">
        <w:t>FY2</w:t>
      </w:r>
      <w:r>
        <w:t>1</w:t>
      </w:r>
      <w:r w:rsidRPr="00557FC4">
        <w:t xml:space="preserve"> MPD applications </w:t>
      </w:r>
      <w:r>
        <w:t>open</w:t>
      </w:r>
    </w:p>
    <w:p w:rsidR="002E51A4" w:rsidRPr="002E51A4" w:rsidRDefault="002E51A4" w:rsidP="002E51A4">
      <w:pPr>
        <w:tabs>
          <w:tab w:val="left" w:pos="360"/>
        </w:tabs>
        <w:spacing w:after="0"/>
        <w:ind w:left="360"/>
      </w:pPr>
      <w:r>
        <w:t>16 – FY21 MMG applications open</w:t>
      </w:r>
      <w:bookmarkStart w:id="0" w:name="_GoBack"/>
      <w:bookmarkEnd w:id="0"/>
    </w:p>
    <w:p w:rsidR="002E51A4" w:rsidRDefault="002E51A4" w:rsidP="00B77392">
      <w:pPr>
        <w:tabs>
          <w:tab w:val="left" w:pos="360"/>
        </w:tabs>
        <w:spacing w:after="0"/>
        <w:ind w:left="360"/>
        <w:rPr>
          <w:b/>
          <w:i/>
          <w:u w:val="single"/>
        </w:rPr>
      </w:pPr>
    </w:p>
    <w:p w:rsidR="00B77392" w:rsidRPr="00557FC4" w:rsidRDefault="00B77392" w:rsidP="00B77392">
      <w:pPr>
        <w:tabs>
          <w:tab w:val="left" w:pos="360"/>
        </w:tabs>
        <w:spacing w:after="0"/>
        <w:ind w:left="360"/>
        <w:rPr>
          <w:b/>
          <w:i/>
        </w:rPr>
      </w:pPr>
      <w:r>
        <w:rPr>
          <w:b/>
          <w:i/>
          <w:u w:val="single"/>
        </w:rPr>
        <w:t>April</w:t>
      </w:r>
      <w:r w:rsidRPr="00557FC4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:rsidR="00B77392" w:rsidRPr="00557FC4" w:rsidRDefault="002E51A4" w:rsidP="00B77392">
      <w:pPr>
        <w:tabs>
          <w:tab w:val="left" w:pos="360"/>
        </w:tabs>
        <w:spacing w:after="0"/>
        <w:ind w:left="360"/>
      </w:pPr>
      <w:r>
        <w:t>15</w:t>
      </w:r>
      <w:r w:rsidR="00B77392" w:rsidRPr="00557FC4">
        <w:t xml:space="preserve"> – FY2</w:t>
      </w:r>
      <w:r w:rsidR="00B77392">
        <w:t>1</w:t>
      </w:r>
      <w:r w:rsidR="00B77392" w:rsidRPr="00557FC4">
        <w:t xml:space="preserve"> MPD applications due by 5 pm</w:t>
      </w:r>
    </w:p>
    <w:p w:rsidR="00B77392" w:rsidRPr="00B77392" w:rsidRDefault="00B77392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5162F6" w:rsidRPr="00557FC4" w:rsidRDefault="005162F6" w:rsidP="00FA7A07">
      <w:pPr>
        <w:tabs>
          <w:tab w:val="left" w:pos="360"/>
        </w:tabs>
        <w:spacing w:after="0"/>
        <w:ind w:left="360"/>
        <w:rPr>
          <w:b/>
          <w:i/>
        </w:rPr>
      </w:pPr>
      <w:r w:rsidRPr="00557FC4">
        <w:rPr>
          <w:b/>
          <w:i/>
          <w:u w:val="single"/>
        </w:rPr>
        <w:t xml:space="preserve">May </w:t>
      </w:r>
      <w:r w:rsidR="008A1C67" w:rsidRPr="00557FC4">
        <w:rPr>
          <w:b/>
          <w:i/>
          <w:u w:val="single"/>
        </w:rPr>
        <w:t>20</w:t>
      </w:r>
      <w:r w:rsidR="00885404">
        <w:rPr>
          <w:b/>
          <w:i/>
          <w:u w:val="single"/>
        </w:rPr>
        <w:t>20</w:t>
      </w:r>
    </w:p>
    <w:p w:rsidR="00557FC4" w:rsidRPr="00557FC4" w:rsidRDefault="00B77392" w:rsidP="00FA7A07">
      <w:pPr>
        <w:tabs>
          <w:tab w:val="left" w:pos="360"/>
        </w:tabs>
        <w:spacing w:after="0"/>
        <w:ind w:left="360"/>
      </w:pPr>
      <w:r>
        <w:t>1</w:t>
      </w:r>
      <w:r w:rsidR="002E51A4">
        <w:t>5</w:t>
      </w:r>
      <w:r w:rsidR="00557FC4" w:rsidRPr="00557FC4">
        <w:t xml:space="preserve"> – FY2</w:t>
      </w:r>
      <w:r w:rsidR="00885404">
        <w:t>1</w:t>
      </w:r>
      <w:r w:rsidR="00557FC4" w:rsidRPr="00557FC4">
        <w:t xml:space="preserve"> MMG applications due by 5 pm</w:t>
      </w:r>
    </w:p>
    <w:p w:rsidR="00845ACB" w:rsidRPr="00B77392" w:rsidRDefault="00845ACB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557FC4" w:rsidRPr="00557FC4" w:rsidRDefault="00845ACB" w:rsidP="00557FC4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June </w:t>
      </w:r>
      <w:r w:rsidR="002450D8" w:rsidRPr="00557FC4">
        <w:rPr>
          <w:b/>
          <w:i/>
          <w:u w:val="single"/>
        </w:rPr>
        <w:t>20</w:t>
      </w:r>
      <w:r w:rsidR="00885404">
        <w:rPr>
          <w:b/>
          <w:i/>
          <w:u w:val="single"/>
        </w:rPr>
        <w:t>20</w:t>
      </w:r>
    </w:p>
    <w:p w:rsidR="00845ACB" w:rsidRPr="00557FC4" w:rsidRDefault="002E51A4" w:rsidP="00FA7A07">
      <w:pPr>
        <w:tabs>
          <w:tab w:val="left" w:pos="360"/>
        </w:tabs>
        <w:spacing w:after="0"/>
        <w:ind w:left="360"/>
      </w:pPr>
      <w:r>
        <w:t>1</w:t>
      </w:r>
      <w:r w:rsidR="00B77392">
        <w:t>5</w:t>
      </w:r>
      <w:r w:rsidR="00845ACB" w:rsidRPr="00557FC4">
        <w:t xml:space="preserve"> – </w:t>
      </w:r>
      <w:r w:rsidR="00377666" w:rsidRPr="00557FC4">
        <w:t>FY</w:t>
      </w:r>
      <w:r w:rsidR="0040658F" w:rsidRPr="00557FC4">
        <w:t>2</w:t>
      </w:r>
      <w:r w:rsidR="00885404">
        <w:t>1</w:t>
      </w:r>
      <w:r w:rsidR="00377666" w:rsidRPr="00557FC4">
        <w:t xml:space="preserve"> </w:t>
      </w:r>
      <w:r w:rsidR="00A608DA" w:rsidRPr="00557FC4">
        <w:t>MMG</w:t>
      </w:r>
      <w:r w:rsidR="00845ACB" w:rsidRPr="00557FC4">
        <w:t xml:space="preserve"> </w:t>
      </w:r>
      <w:r w:rsidR="00A608DA" w:rsidRPr="00557FC4">
        <w:t xml:space="preserve">&amp; MPD </w:t>
      </w:r>
      <w:r w:rsidR="00845ACB" w:rsidRPr="00557FC4">
        <w:t xml:space="preserve">funding </w:t>
      </w:r>
      <w:r w:rsidR="00A608DA" w:rsidRPr="00557FC4">
        <w:t>announced</w:t>
      </w:r>
    </w:p>
    <w:p w:rsidR="002B6E20" w:rsidRPr="00B77392" w:rsidRDefault="002B6E20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2B6E20" w:rsidRPr="00557FC4" w:rsidRDefault="002B6E20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July </w:t>
      </w:r>
      <w:r w:rsidR="002450D8" w:rsidRPr="00557FC4">
        <w:rPr>
          <w:b/>
          <w:i/>
          <w:u w:val="single"/>
        </w:rPr>
        <w:t>20</w:t>
      </w:r>
      <w:r w:rsidR="00885404">
        <w:rPr>
          <w:b/>
          <w:i/>
          <w:u w:val="single"/>
        </w:rPr>
        <w:t>20</w:t>
      </w:r>
    </w:p>
    <w:p w:rsidR="002B6E20" w:rsidRPr="00557FC4" w:rsidRDefault="00515D99" w:rsidP="00FA7A07">
      <w:pPr>
        <w:tabs>
          <w:tab w:val="left" w:pos="360"/>
        </w:tabs>
        <w:spacing w:after="0"/>
        <w:ind w:left="360"/>
      </w:pPr>
      <w:r w:rsidRPr="00557FC4">
        <w:t xml:space="preserve">01 – </w:t>
      </w:r>
      <w:r w:rsidR="00874707" w:rsidRPr="00557FC4">
        <w:t>FY</w:t>
      </w:r>
      <w:r w:rsidR="0040658F" w:rsidRPr="00557FC4">
        <w:t>2</w:t>
      </w:r>
      <w:r w:rsidR="00885404">
        <w:t>1</w:t>
      </w:r>
      <w:r w:rsidR="00874707" w:rsidRPr="00557FC4">
        <w:t xml:space="preserve"> </w:t>
      </w:r>
      <w:r w:rsidRPr="00557FC4">
        <w:t>P</w:t>
      </w:r>
      <w:r w:rsidR="002B6E20" w:rsidRPr="00557FC4">
        <w:t>rogram Year Begins</w:t>
      </w:r>
    </w:p>
    <w:p w:rsidR="005162F6" w:rsidRPr="00B77392" w:rsidRDefault="005162F6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193AE7" w:rsidRPr="00557FC4" w:rsidRDefault="00193AE7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November </w:t>
      </w:r>
      <w:r w:rsidR="002450D8" w:rsidRPr="00557FC4">
        <w:rPr>
          <w:b/>
          <w:i/>
          <w:u w:val="single"/>
        </w:rPr>
        <w:t>20</w:t>
      </w:r>
      <w:r w:rsidR="00885404">
        <w:rPr>
          <w:b/>
          <w:i/>
          <w:u w:val="single"/>
        </w:rPr>
        <w:t>20</w:t>
      </w:r>
    </w:p>
    <w:p w:rsidR="00193AE7" w:rsidRPr="00557FC4" w:rsidRDefault="00885404" w:rsidP="00FA7A07">
      <w:pPr>
        <w:tabs>
          <w:tab w:val="left" w:pos="360"/>
        </w:tabs>
        <w:spacing w:after="0"/>
        <w:ind w:left="360"/>
      </w:pPr>
      <w:r>
        <w:t>27</w:t>
      </w:r>
      <w:r w:rsidR="00193AE7" w:rsidRPr="00557FC4">
        <w:t xml:space="preserve"> – </w:t>
      </w:r>
      <w:r w:rsidR="0040658F" w:rsidRPr="00557FC4">
        <w:t>FY2</w:t>
      </w:r>
      <w:r>
        <w:t>1</w:t>
      </w:r>
      <w:r w:rsidR="0040658F" w:rsidRPr="00557FC4">
        <w:t xml:space="preserve"> </w:t>
      </w:r>
      <w:r w:rsidR="00193AE7" w:rsidRPr="00557FC4">
        <w:t>1</w:t>
      </w:r>
      <w:r w:rsidR="00193AE7" w:rsidRPr="00557FC4">
        <w:rPr>
          <w:vertAlign w:val="superscript"/>
        </w:rPr>
        <w:t>st</w:t>
      </w:r>
      <w:r w:rsidR="005D57A5" w:rsidRPr="00557FC4">
        <w:t xml:space="preserve"> </w:t>
      </w:r>
      <w:r w:rsidR="00A608DA" w:rsidRPr="00557FC4">
        <w:t xml:space="preserve">MMG </w:t>
      </w:r>
      <w:r w:rsidR="005D57A5" w:rsidRPr="00557FC4">
        <w:t>Quarterly R</w:t>
      </w:r>
      <w:r w:rsidR="00515D99" w:rsidRPr="00557FC4">
        <w:t>eport</w:t>
      </w:r>
      <w:r w:rsidR="00251BAD" w:rsidRPr="00557FC4">
        <w:t xml:space="preserve"> </w:t>
      </w:r>
      <w:r w:rsidR="00A760C2" w:rsidRPr="00557FC4">
        <w:t xml:space="preserve">postmark </w:t>
      </w:r>
      <w:r w:rsidR="00251BAD" w:rsidRPr="00557FC4">
        <w:t>due</w:t>
      </w:r>
      <w:r w:rsidR="00A760C2" w:rsidRPr="00557FC4">
        <w:t xml:space="preserve"> date</w:t>
      </w:r>
    </w:p>
    <w:p w:rsidR="0072117F" w:rsidRPr="00B77392" w:rsidRDefault="0072117F" w:rsidP="00FA7A07">
      <w:pPr>
        <w:tabs>
          <w:tab w:val="left" w:pos="360"/>
        </w:tabs>
        <w:spacing w:after="0"/>
        <w:ind w:left="360"/>
        <w:rPr>
          <w:sz w:val="16"/>
          <w:szCs w:val="16"/>
          <w:u w:val="single"/>
        </w:rPr>
      </w:pPr>
    </w:p>
    <w:p w:rsidR="00193AE7" w:rsidRPr="00557FC4" w:rsidRDefault="00D8653B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February </w:t>
      </w:r>
      <w:r w:rsidR="002450D8" w:rsidRPr="00557FC4">
        <w:rPr>
          <w:b/>
          <w:i/>
          <w:u w:val="single"/>
        </w:rPr>
        <w:t>20</w:t>
      </w:r>
      <w:r w:rsidR="0040658F" w:rsidRPr="00557FC4">
        <w:rPr>
          <w:b/>
          <w:i/>
          <w:u w:val="single"/>
        </w:rPr>
        <w:t>2</w:t>
      </w:r>
      <w:r w:rsidR="00885404">
        <w:rPr>
          <w:b/>
          <w:i/>
          <w:u w:val="single"/>
        </w:rPr>
        <w:t>1</w:t>
      </w:r>
    </w:p>
    <w:p w:rsidR="00515D99" w:rsidRPr="00557FC4" w:rsidRDefault="00885404" w:rsidP="00FA7A07">
      <w:pPr>
        <w:tabs>
          <w:tab w:val="left" w:pos="360"/>
        </w:tabs>
        <w:spacing w:after="0"/>
        <w:ind w:left="360"/>
      </w:pPr>
      <w:r>
        <w:t>2</w:t>
      </w:r>
      <w:r w:rsidR="00B77392">
        <w:t>6</w:t>
      </w:r>
      <w:r w:rsidR="00515D99" w:rsidRPr="00557FC4">
        <w:t xml:space="preserve"> – </w:t>
      </w:r>
      <w:r w:rsidR="0040658F" w:rsidRPr="00557FC4">
        <w:t>FY2</w:t>
      </w:r>
      <w:r>
        <w:t>1</w:t>
      </w:r>
      <w:r w:rsidR="0040658F" w:rsidRPr="00557FC4">
        <w:t xml:space="preserve"> </w:t>
      </w:r>
      <w:r w:rsidR="00515D99" w:rsidRPr="00557FC4">
        <w:t>2</w:t>
      </w:r>
      <w:r w:rsidR="00515D99" w:rsidRPr="00557FC4">
        <w:rPr>
          <w:vertAlign w:val="superscript"/>
        </w:rPr>
        <w:t>nd</w:t>
      </w:r>
      <w:r w:rsidR="005D57A5" w:rsidRPr="00557FC4">
        <w:t xml:space="preserve"> </w:t>
      </w:r>
      <w:r w:rsidR="00A608DA" w:rsidRPr="00557FC4">
        <w:t xml:space="preserve">MMG </w:t>
      </w:r>
      <w:r w:rsidR="005D57A5" w:rsidRPr="00557FC4">
        <w:t>Quarterly R</w:t>
      </w:r>
      <w:r w:rsidR="00515D99" w:rsidRPr="00557FC4">
        <w:t>eport</w:t>
      </w:r>
      <w:r w:rsidR="00251BAD" w:rsidRPr="00557FC4">
        <w:t xml:space="preserve"> </w:t>
      </w:r>
      <w:r w:rsidR="00A760C2" w:rsidRPr="00557FC4">
        <w:t xml:space="preserve">postmark </w:t>
      </w:r>
      <w:r w:rsidR="00251BAD" w:rsidRPr="00557FC4">
        <w:t>due</w:t>
      </w:r>
      <w:r w:rsidR="00A760C2" w:rsidRPr="00557FC4">
        <w:t xml:space="preserve"> date</w:t>
      </w:r>
    </w:p>
    <w:p w:rsidR="00515D99" w:rsidRPr="00B77392" w:rsidRDefault="00515D99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515D99" w:rsidRPr="00557FC4" w:rsidRDefault="00515D99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May </w:t>
      </w:r>
      <w:r w:rsidR="002450D8" w:rsidRPr="00557FC4">
        <w:rPr>
          <w:b/>
          <w:i/>
          <w:u w:val="single"/>
        </w:rPr>
        <w:t>20</w:t>
      </w:r>
      <w:r w:rsidR="0040658F" w:rsidRPr="00557FC4">
        <w:rPr>
          <w:b/>
          <w:i/>
          <w:u w:val="single"/>
        </w:rPr>
        <w:t>2</w:t>
      </w:r>
      <w:r w:rsidR="00885404">
        <w:rPr>
          <w:b/>
          <w:i/>
          <w:u w:val="single"/>
        </w:rPr>
        <w:t>1</w:t>
      </w:r>
    </w:p>
    <w:p w:rsidR="00515D99" w:rsidRPr="00557FC4" w:rsidRDefault="003E655E" w:rsidP="00FA7A07">
      <w:pPr>
        <w:tabs>
          <w:tab w:val="left" w:pos="360"/>
        </w:tabs>
        <w:spacing w:after="0"/>
        <w:ind w:left="360"/>
      </w:pPr>
      <w:r w:rsidRPr="00557FC4">
        <w:t>2</w:t>
      </w:r>
      <w:r w:rsidR="00885404">
        <w:t>8</w:t>
      </w:r>
      <w:r w:rsidR="00515D99" w:rsidRPr="00557FC4">
        <w:t xml:space="preserve"> – </w:t>
      </w:r>
      <w:r w:rsidR="0040658F" w:rsidRPr="00557FC4">
        <w:t>FY2</w:t>
      </w:r>
      <w:r w:rsidR="00885404">
        <w:t>1</w:t>
      </w:r>
      <w:r w:rsidR="0040658F" w:rsidRPr="00557FC4">
        <w:t xml:space="preserve"> </w:t>
      </w:r>
      <w:r w:rsidR="00515D99" w:rsidRPr="00557FC4">
        <w:t>3</w:t>
      </w:r>
      <w:r w:rsidR="00515D99" w:rsidRPr="00557FC4">
        <w:rPr>
          <w:vertAlign w:val="superscript"/>
        </w:rPr>
        <w:t>rd</w:t>
      </w:r>
      <w:r w:rsidR="005D57A5" w:rsidRPr="00557FC4">
        <w:t xml:space="preserve"> </w:t>
      </w:r>
      <w:r w:rsidR="00A608DA" w:rsidRPr="00557FC4">
        <w:t xml:space="preserve">MMG </w:t>
      </w:r>
      <w:r w:rsidR="005D57A5" w:rsidRPr="00557FC4">
        <w:t>Quarterly R</w:t>
      </w:r>
      <w:r w:rsidR="00515D99" w:rsidRPr="00557FC4">
        <w:t>eport</w:t>
      </w:r>
      <w:r w:rsidR="00251BAD" w:rsidRPr="00557FC4">
        <w:t xml:space="preserve"> </w:t>
      </w:r>
      <w:r w:rsidR="00A760C2" w:rsidRPr="00557FC4">
        <w:t xml:space="preserve">postmark </w:t>
      </w:r>
      <w:r w:rsidR="00251BAD" w:rsidRPr="00557FC4">
        <w:t>due</w:t>
      </w:r>
      <w:r w:rsidR="00A760C2" w:rsidRPr="00557FC4">
        <w:t xml:space="preserve"> date</w:t>
      </w:r>
    </w:p>
    <w:p w:rsidR="00A608DA" w:rsidRPr="00B77392" w:rsidRDefault="00A608DA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515D99" w:rsidRPr="00557FC4" w:rsidRDefault="00515D99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June </w:t>
      </w:r>
      <w:r w:rsidR="002450D8" w:rsidRPr="00557FC4">
        <w:rPr>
          <w:b/>
          <w:i/>
          <w:u w:val="single"/>
        </w:rPr>
        <w:t>2</w:t>
      </w:r>
      <w:r w:rsidR="0040658F" w:rsidRPr="00557FC4">
        <w:rPr>
          <w:b/>
          <w:i/>
          <w:u w:val="single"/>
        </w:rPr>
        <w:t>02</w:t>
      </w:r>
      <w:r w:rsidR="00885404">
        <w:rPr>
          <w:b/>
          <w:i/>
          <w:u w:val="single"/>
        </w:rPr>
        <w:t>1</w:t>
      </w:r>
    </w:p>
    <w:p w:rsidR="00515D99" w:rsidRPr="00557FC4" w:rsidRDefault="00515D99" w:rsidP="00FA7A07">
      <w:pPr>
        <w:tabs>
          <w:tab w:val="left" w:pos="360"/>
        </w:tabs>
        <w:spacing w:after="0"/>
        <w:ind w:left="360"/>
      </w:pPr>
      <w:r w:rsidRPr="00557FC4">
        <w:t xml:space="preserve">30 – </w:t>
      </w:r>
      <w:r w:rsidR="00874707" w:rsidRPr="00557FC4">
        <w:t>FY</w:t>
      </w:r>
      <w:r w:rsidR="00885404">
        <w:t>20</w:t>
      </w:r>
      <w:r w:rsidR="00874707" w:rsidRPr="00557FC4">
        <w:t xml:space="preserve"> </w:t>
      </w:r>
      <w:r w:rsidRPr="00557FC4">
        <w:t>Program Year Ends</w:t>
      </w:r>
    </w:p>
    <w:p w:rsidR="00515D99" w:rsidRPr="00B77392" w:rsidRDefault="00515D99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515D99" w:rsidRPr="00557FC4" w:rsidRDefault="00515D99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 xml:space="preserve">August </w:t>
      </w:r>
      <w:r w:rsidR="002450D8" w:rsidRPr="00557FC4">
        <w:rPr>
          <w:b/>
          <w:i/>
          <w:u w:val="single"/>
        </w:rPr>
        <w:t>20</w:t>
      </w:r>
      <w:r w:rsidR="0040658F" w:rsidRPr="00557FC4">
        <w:rPr>
          <w:b/>
          <w:i/>
          <w:u w:val="single"/>
        </w:rPr>
        <w:t>2</w:t>
      </w:r>
      <w:r w:rsidR="00885404">
        <w:rPr>
          <w:b/>
          <w:i/>
          <w:u w:val="single"/>
        </w:rPr>
        <w:t>1</w:t>
      </w:r>
    </w:p>
    <w:p w:rsidR="00515D99" w:rsidRPr="00557FC4" w:rsidRDefault="0040658F" w:rsidP="00FA7A07">
      <w:pPr>
        <w:tabs>
          <w:tab w:val="left" w:pos="360"/>
        </w:tabs>
        <w:spacing w:after="0"/>
        <w:ind w:left="360"/>
      </w:pPr>
      <w:r w:rsidRPr="00557FC4">
        <w:t>2</w:t>
      </w:r>
      <w:r w:rsidR="00885404">
        <w:t>7</w:t>
      </w:r>
      <w:r w:rsidR="005D57A5" w:rsidRPr="00557FC4">
        <w:t xml:space="preserve"> – </w:t>
      </w:r>
      <w:r w:rsidRPr="00557FC4">
        <w:t>FY2</w:t>
      </w:r>
      <w:r w:rsidR="00885404">
        <w:t>1</w:t>
      </w:r>
      <w:r w:rsidRPr="00557FC4">
        <w:t xml:space="preserve"> </w:t>
      </w:r>
      <w:r w:rsidR="005D57A5" w:rsidRPr="00557FC4">
        <w:t xml:space="preserve">Final </w:t>
      </w:r>
      <w:r w:rsidR="00A608DA" w:rsidRPr="00557FC4">
        <w:t xml:space="preserve">MMG &amp; MPD </w:t>
      </w:r>
      <w:r w:rsidR="005D57A5" w:rsidRPr="00557FC4">
        <w:t>Quarterly R</w:t>
      </w:r>
      <w:r w:rsidR="00515D99" w:rsidRPr="00557FC4">
        <w:t>eport</w:t>
      </w:r>
      <w:r w:rsidR="00251BAD" w:rsidRPr="00557FC4">
        <w:t xml:space="preserve"> </w:t>
      </w:r>
      <w:r w:rsidR="00A760C2" w:rsidRPr="00557FC4">
        <w:t xml:space="preserve">postmark </w:t>
      </w:r>
      <w:r w:rsidR="00251BAD" w:rsidRPr="00557FC4">
        <w:t>due</w:t>
      </w:r>
      <w:r w:rsidR="00A760C2" w:rsidRPr="00557FC4">
        <w:t xml:space="preserve"> date</w:t>
      </w:r>
    </w:p>
    <w:p w:rsidR="00A608DA" w:rsidRPr="00B77392" w:rsidRDefault="00A608DA" w:rsidP="00FA7A07">
      <w:pPr>
        <w:tabs>
          <w:tab w:val="left" w:pos="360"/>
        </w:tabs>
        <w:spacing w:after="0"/>
        <w:ind w:left="360"/>
        <w:rPr>
          <w:sz w:val="16"/>
          <w:szCs w:val="16"/>
        </w:rPr>
      </w:pPr>
    </w:p>
    <w:p w:rsidR="00C3040D" w:rsidRPr="00557FC4" w:rsidRDefault="0040658F" w:rsidP="00FA7A07">
      <w:pPr>
        <w:tabs>
          <w:tab w:val="left" w:pos="360"/>
        </w:tabs>
        <w:spacing w:after="0"/>
        <w:ind w:left="360"/>
        <w:rPr>
          <w:b/>
          <w:i/>
          <w:u w:val="single"/>
        </w:rPr>
      </w:pPr>
      <w:r w:rsidRPr="00557FC4">
        <w:rPr>
          <w:b/>
          <w:i/>
          <w:u w:val="single"/>
        </w:rPr>
        <w:t>December</w:t>
      </w:r>
      <w:r w:rsidR="00C3040D" w:rsidRPr="00557FC4">
        <w:rPr>
          <w:b/>
          <w:i/>
          <w:u w:val="single"/>
        </w:rPr>
        <w:t xml:space="preserve"> </w:t>
      </w:r>
      <w:r w:rsidR="002450D8" w:rsidRPr="00557FC4">
        <w:rPr>
          <w:b/>
          <w:i/>
          <w:u w:val="single"/>
        </w:rPr>
        <w:t>20</w:t>
      </w:r>
      <w:r w:rsidRPr="00557FC4">
        <w:rPr>
          <w:b/>
          <w:i/>
          <w:u w:val="single"/>
        </w:rPr>
        <w:t>2</w:t>
      </w:r>
      <w:r w:rsidR="00885404">
        <w:rPr>
          <w:b/>
          <w:i/>
          <w:u w:val="single"/>
        </w:rPr>
        <w:t>1</w:t>
      </w:r>
    </w:p>
    <w:p w:rsidR="00874707" w:rsidRPr="00557FC4" w:rsidRDefault="0040658F" w:rsidP="00FA7A07">
      <w:pPr>
        <w:tabs>
          <w:tab w:val="left" w:pos="360"/>
        </w:tabs>
        <w:spacing w:after="0"/>
        <w:ind w:left="360"/>
      </w:pPr>
      <w:r w:rsidRPr="00557FC4">
        <w:t>0</w:t>
      </w:r>
      <w:r w:rsidR="00885404">
        <w:t>3</w:t>
      </w:r>
      <w:r w:rsidR="00C3040D" w:rsidRPr="00557FC4">
        <w:t xml:space="preserve"> – </w:t>
      </w:r>
      <w:r w:rsidRPr="00557FC4">
        <w:t>FY2</w:t>
      </w:r>
      <w:r w:rsidR="00885404">
        <w:t>1</w:t>
      </w:r>
      <w:r w:rsidRPr="00557FC4">
        <w:t xml:space="preserve"> </w:t>
      </w:r>
      <w:r w:rsidR="00A608DA" w:rsidRPr="00557FC4">
        <w:t>MMG</w:t>
      </w:r>
      <w:r w:rsidR="00C3040D" w:rsidRPr="00557FC4">
        <w:t xml:space="preserve"> Project Summary Report postmark due date</w:t>
      </w:r>
    </w:p>
    <w:sectPr w:rsidR="00874707" w:rsidRPr="00557FC4" w:rsidSect="00A760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2A" w:rsidRDefault="00663D2A" w:rsidP="005A5D81">
      <w:pPr>
        <w:spacing w:after="0" w:line="240" w:lineRule="auto"/>
      </w:pPr>
      <w:r>
        <w:separator/>
      </w:r>
    </w:p>
  </w:endnote>
  <w:endnote w:type="continuationSeparator" w:id="0">
    <w:p w:rsidR="00663D2A" w:rsidRDefault="00663D2A" w:rsidP="005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2A" w:rsidRDefault="00663D2A" w:rsidP="005A5D81">
      <w:pPr>
        <w:spacing w:after="0" w:line="240" w:lineRule="auto"/>
      </w:pPr>
      <w:r>
        <w:separator/>
      </w:r>
    </w:p>
  </w:footnote>
  <w:footnote w:type="continuationSeparator" w:id="0">
    <w:p w:rsidR="00663D2A" w:rsidRDefault="00663D2A" w:rsidP="005A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5CB"/>
    <w:multiLevelType w:val="hybridMultilevel"/>
    <w:tmpl w:val="B15000F2"/>
    <w:lvl w:ilvl="0" w:tplc="7DF81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4105"/>
    <w:multiLevelType w:val="hybridMultilevel"/>
    <w:tmpl w:val="90AC9708"/>
    <w:lvl w:ilvl="0" w:tplc="8FB46DAA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A5A3B"/>
    <w:multiLevelType w:val="hybridMultilevel"/>
    <w:tmpl w:val="4DDE8E5C"/>
    <w:lvl w:ilvl="0" w:tplc="7E8A09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81"/>
    <w:rsid w:val="00024787"/>
    <w:rsid w:val="00035A9F"/>
    <w:rsid w:val="00071289"/>
    <w:rsid w:val="0008216D"/>
    <w:rsid w:val="000C0FC9"/>
    <w:rsid w:val="00147829"/>
    <w:rsid w:val="00155EF0"/>
    <w:rsid w:val="001835FD"/>
    <w:rsid w:val="00193AE7"/>
    <w:rsid w:val="001A0A82"/>
    <w:rsid w:val="002450D8"/>
    <w:rsid w:val="00251BAD"/>
    <w:rsid w:val="00282536"/>
    <w:rsid w:val="0028260D"/>
    <w:rsid w:val="002B0CB4"/>
    <w:rsid w:val="002B6E20"/>
    <w:rsid w:val="002E51A4"/>
    <w:rsid w:val="00323D62"/>
    <w:rsid w:val="003476D2"/>
    <w:rsid w:val="00377666"/>
    <w:rsid w:val="003923D8"/>
    <w:rsid w:val="003E5D1A"/>
    <w:rsid w:val="003E655E"/>
    <w:rsid w:val="003F2A5A"/>
    <w:rsid w:val="0040658F"/>
    <w:rsid w:val="00411E3D"/>
    <w:rsid w:val="00474BEA"/>
    <w:rsid w:val="00515D99"/>
    <w:rsid w:val="00515E12"/>
    <w:rsid w:val="005162F6"/>
    <w:rsid w:val="00557FC4"/>
    <w:rsid w:val="00572955"/>
    <w:rsid w:val="00590B3B"/>
    <w:rsid w:val="00595ABF"/>
    <w:rsid w:val="00597328"/>
    <w:rsid w:val="005A5D81"/>
    <w:rsid w:val="005D57A5"/>
    <w:rsid w:val="005F39A2"/>
    <w:rsid w:val="0061671A"/>
    <w:rsid w:val="00626296"/>
    <w:rsid w:val="00663D2A"/>
    <w:rsid w:val="00681BBA"/>
    <w:rsid w:val="006855DB"/>
    <w:rsid w:val="006B2C41"/>
    <w:rsid w:val="006D44F2"/>
    <w:rsid w:val="006D77BA"/>
    <w:rsid w:val="006E040F"/>
    <w:rsid w:val="007053B4"/>
    <w:rsid w:val="0072117F"/>
    <w:rsid w:val="007D0B60"/>
    <w:rsid w:val="007F1F1F"/>
    <w:rsid w:val="007F77D7"/>
    <w:rsid w:val="0080032E"/>
    <w:rsid w:val="00830E61"/>
    <w:rsid w:val="00845ACB"/>
    <w:rsid w:val="008563AE"/>
    <w:rsid w:val="008613FF"/>
    <w:rsid w:val="00874707"/>
    <w:rsid w:val="0088462B"/>
    <w:rsid w:val="00885404"/>
    <w:rsid w:val="008A1C67"/>
    <w:rsid w:val="008D3FC7"/>
    <w:rsid w:val="008E3979"/>
    <w:rsid w:val="009076BC"/>
    <w:rsid w:val="00932433"/>
    <w:rsid w:val="00945C6A"/>
    <w:rsid w:val="00982944"/>
    <w:rsid w:val="00997C68"/>
    <w:rsid w:val="009A1F4B"/>
    <w:rsid w:val="009D320C"/>
    <w:rsid w:val="00A34D3E"/>
    <w:rsid w:val="00A37474"/>
    <w:rsid w:val="00A51B39"/>
    <w:rsid w:val="00A608DA"/>
    <w:rsid w:val="00A760C2"/>
    <w:rsid w:val="00A762F5"/>
    <w:rsid w:val="00AA583F"/>
    <w:rsid w:val="00AC18AE"/>
    <w:rsid w:val="00B50AA1"/>
    <w:rsid w:val="00B54A8D"/>
    <w:rsid w:val="00B77392"/>
    <w:rsid w:val="00BA3612"/>
    <w:rsid w:val="00BC105D"/>
    <w:rsid w:val="00BC1C77"/>
    <w:rsid w:val="00BD533B"/>
    <w:rsid w:val="00C116FD"/>
    <w:rsid w:val="00C3040D"/>
    <w:rsid w:val="00CB4D1D"/>
    <w:rsid w:val="00D013F6"/>
    <w:rsid w:val="00D11D65"/>
    <w:rsid w:val="00D27458"/>
    <w:rsid w:val="00D30771"/>
    <w:rsid w:val="00D326B6"/>
    <w:rsid w:val="00D44397"/>
    <w:rsid w:val="00D659B1"/>
    <w:rsid w:val="00D80337"/>
    <w:rsid w:val="00D8535D"/>
    <w:rsid w:val="00D8653B"/>
    <w:rsid w:val="00D91F56"/>
    <w:rsid w:val="00DC5AF1"/>
    <w:rsid w:val="00DE3AC4"/>
    <w:rsid w:val="00DE5B21"/>
    <w:rsid w:val="00E54631"/>
    <w:rsid w:val="00E61F5C"/>
    <w:rsid w:val="00EB6D8B"/>
    <w:rsid w:val="00EE098F"/>
    <w:rsid w:val="00EF539E"/>
    <w:rsid w:val="00F1571A"/>
    <w:rsid w:val="00F84467"/>
    <w:rsid w:val="00F84CB1"/>
    <w:rsid w:val="00FA6ACE"/>
    <w:rsid w:val="00FA7A07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0F7DE81"/>
  <w15:docId w15:val="{2387946D-46CC-4962-9A63-186C755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58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608DA"/>
    <w:pPr>
      <w:keepNext/>
      <w:tabs>
        <w:tab w:val="left" w:pos="-360"/>
        <w:tab w:val="left" w:pos="342"/>
        <w:tab w:val="left" w:pos="2610"/>
        <w:tab w:val="right" w:pos="3960"/>
        <w:tab w:val="left" w:pos="4320"/>
        <w:tab w:val="left" w:pos="4590"/>
        <w:tab w:val="right" w:pos="6048"/>
        <w:tab w:val="left" w:pos="6750"/>
        <w:tab w:val="left" w:pos="7020"/>
        <w:tab w:val="right" w:pos="8370"/>
        <w:tab w:val="left" w:pos="8820"/>
        <w:tab w:val="left" w:pos="9090"/>
        <w:tab w:val="right" w:pos="10260"/>
        <w:tab w:val="left" w:pos="10710"/>
      </w:tabs>
      <w:spacing w:before="40" w:after="0" w:line="360" w:lineRule="auto"/>
      <w:jc w:val="right"/>
      <w:outlineLvl w:val="7"/>
    </w:pPr>
    <w:rPr>
      <w:rFonts w:ascii="Arial" w:eastAsia="Times New Roman" w:hAnsi="Arial"/>
      <w:i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81"/>
  </w:style>
  <w:style w:type="paragraph" w:styleId="Footer">
    <w:name w:val="footer"/>
    <w:basedOn w:val="Normal"/>
    <w:link w:val="FooterChar"/>
    <w:uiPriority w:val="99"/>
    <w:unhideWhenUsed/>
    <w:rsid w:val="005A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81"/>
  </w:style>
  <w:style w:type="paragraph" w:styleId="EndnoteText">
    <w:name w:val="endnote text"/>
    <w:basedOn w:val="Normal"/>
    <w:link w:val="EndnoteTextChar"/>
    <w:uiPriority w:val="99"/>
    <w:unhideWhenUsed/>
    <w:rsid w:val="00D013F6"/>
    <w:pPr>
      <w:spacing w:after="0"/>
      <w:jc w:val="center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13F6"/>
  </w:style>
  <w:style w:type="character" w:styleId="LineNumber">
    <w:name w:val="line number"/>
    <w:basedOn w:val="DefaultParagraphFont"/>
    <w:uiPriority w:val="99"/>
    <w:semiHidden/>
    <w:unhideWhenUsed/>
    <w:rsid w:val="008D3FC7"/>
  </w:style>
  <w:style w:type="table" w:styleId="TableGrid">
    <w:name w:val="Table Grid"/>
    <w:basedOn w:val="TableNormal"/>
    <w:uiPriority w:val="59"/>
    <w:rsid w:val="00A6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A608DA"/>
    <w:rPr>
      <w:rFonts w:ascii="Arial" w:eastAsia="Times New Roman" w:hAnsi="Arial"/>
      <w:i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FE182-BC52-440D-956A-70A768E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Marketing Calendar</vt:lpstr>
    </vt:vector>
  </TitlesOfParts>
  <Company>MO DED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Marketing Calendar</dc:title>
  <dc:creator>tracy.otto</dc:creator>
  <cp:lastModifiedBy>Wilkshire, Alexandra</cp:lastModifiedBy>
  <cp:revision>5</cp:revision>
  <cp:lastPrinted>2019-06-27T15:51:00Z</cp:lastPrinted>
  <dcterms:created xsi:type="dcterms:W3CDTF">2019-04-30T21:22:00Z</dcterms:created>
  <dcterms:modified xsi:type="dcterms:W3CDTF">2020-02-14T18:21:00Z</dcterms:modified>
</cp:coreProperties>
</file>